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A5" w:rsidRDefault="00F475A5" w:rsidP="00F475A5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BUPATI</w:t>
      </w:r>
    </w:p>
    <w:p w:rsidR="00F475A5" w:rsidRDefault="00F475A5" w:rsidP="00F475A5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SATUAN POLISI PAMONG PRAJA DAN KEBAKARAN TIPE A </w:t>
      </w:r>
    </w:p>
    <w:p w:rsidR="00F475A5" w:rsidRDefault="00F475A5" w:rsidP="00F475A5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2016</w:t>
      </w:r>
    </w:p>
    <w:p w:rsidR="00F475A5" w:rsidRDefault="00F475A5" w:rsidP="00F475A5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PERBUP NO.48, BD 2016 / </w:t>
      </w:r>
      <w:proofErr w:type="gramStart"/>
      <w:r>
        <w:rPr>
          <w:rFonts w:ascii="Arial Narrow" w:hAnsi="Arial Narrow"/>
          <w:sz w:val="24"/>
          <w:szCs w:val="24"/>
        </w:rPr>
        <w:t>NO.48 :</w:t>
      </w:r>
      <w:proofErr w:type="gramEnd"/>
      <w:r>
        <w:rPr>
          <w:rFonts w:ascii="Arial Narrow" w:hAnsi="Arial Narrow"/>
          <w:sz w:val="24"/>
          <w:szCs w:val="24"/>
        </w:rPr>
        <w:t xml:space="preserve"> 19 HLM</w:t>
      </w:r>
    </w:p>
    <w:p w:rsidR="00F475A5" w:rsidRDefault="00F475A5" w:rsidP="00F475A5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PERATURAN BUPATI TENTANG KEDUDUKAN, SUSUNAN ORGANISASI, TUGAS DAN FUNGSI SERTA TATA KERJA SATUAN POLISI PAMONG PRAJA DAN KEBAKARAN TIPE A KABUPATEN KEPULAUAN SANGIHE</w:t>
      </w:r>
    </w:p>
    <w:p w:rsidR="00F475A5" w:rsidRDefault="00F475A5" w:rsidP="00F475A5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F475A5" w:rsidRDefault="00F475A5" w:rsidP="00F475A5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melaksanakan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ketentuan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Pasal</w:t>
      </w:r>
      <w:proofErr w:type="spellEnd"/>
      <w:r>
        <w:rPr>
          <w:rFonts w:ascii="Arial Narrow" w:hAnsi="Arial Narrow"/>
          <w:sz w:val="24"/>
          <w:szCs w:val="24"/>
        </w:rPr>
        <w:t xml:space="preserve"> 5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Daerah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Pembentukan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Susunan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Perangkat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Kabupaten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sehingga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perlu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menetapkan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Kedudukan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Susunan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Organisasi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Tugas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Fungsi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serta</w:t>
      </w:r>
      <w:proofErr w:type="spellEnd"/>
      <w:r>
        <w:rPr>
          <w:rFonts w:ascii="Arial Narrow" w:hAnsi="Arial Narrow"/>
          <w:sz w:val="24"/>
          <w:szCs w:val="24"/>
        </w:rPr>
        <w:t xml:space="preserve"> Tata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Satuan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Polisi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Pamong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Praja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Kebakaran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Tipe</w:t>
      </w:r>
      <w:proofErr w:type="spellEnd"/>
      <w:r>
        <w:rPr>
          <w:rFonts w:ascii="Arial Narrow" w:hAnsi="Arial Narrow"/>
          <w:sz w:val="24"/>
          <w:szCs w:val="24"/>
        </w:rPr>
        <w:t xml:space="preserve"> A </w:t>
      </w:r>
      <w:proofErr w:type="spellStart"/>
      <w:r>
        <w:rPr>
          <w:rFonts w:ascii="Arial Narrow" w:hAnsi="Arial Narrow"/>
          <w:sz w:val="24"/>
          <w:szCs w:val="24"/>
        </w:rPr>
        <w:t>Kabupaten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F475A5" w:rsidRPr="00490135" w:rsidRDefault="00F475A5" w:rsidP="00F475A5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Dasar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hukum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adalah</w:t>
      </w:r>
      <w:proofErr w:type="spellEnd"/>
      <w:r>
        <w:rPr>
          <w:rFonts w:ascii="Arial Narrow" w:hAnsi="Arial Narrow"/>
          <w:sz w:val="24"/>
          <w:szCs w:val="24"/>
        </w:rPr>
        <w:t xml:space="preserve"> : UU No.29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1959; UU No.12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2011; UU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UU No.23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beberapa</w:t>
      </w:r>
      <w:proofErr w:type="spellEnd"/>
      <w:r>
        <w:rPr>
          <w:rFonts w:ascii="Arial Narrow" w:hAnsi="Arial Narrow"/>
          <w:sz w:val="24"/>
          <w:szCs w:val="24"/>
        </w:rPr>
        <w:t xml:space="preserve"> kali </w:t>
      </w:r>
      <w:proofErr w:type="spellStart"/>
      <w:r>
        <w:rPr>
          <w:rFonts w:ascii="Arial Narrow" w:hAnsi="Arial Narrow"/>
          <w:sz w:val="24"/>
          <w:szCs w:val="24"/>
        </w:rPr>
        <w:t>terakhir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UU No.9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PP No.97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2000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No.54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2003; PP No.100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2000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No.13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2002; PP No.9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2003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No.63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2009; PP No.53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2010; PP No.59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PP No.18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No.80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Perda</w:t>
      </w:r>
      <w:proofErr w:type="spellEnd"/>
      <w:r>
        <w:rPr>
          <w:rFonts w:ascii="Arial Narrow" w:hAnsi="Arial Narrow"/>
          <w:sz w:val="24"/>
          <w:szCs w:val="24"/>
        </w:rPr>
        <w:t xml:space="preserve">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2016.</w:t>
      </w:r>
    </w:p>
    <w:p w:rsidR="00F475A5" w:rsidRPr="00C65A12" w:rsidRDefault="00F475A5" w:rsidP="00F475A5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59094F">
        <w:rPr>
          <w:rFonts w:ascii="Arial Narrow" w:hAnsi="Arial Narrow"/>
          <w:sz w:val="24"/>
          <w:szCs w:val="24"/>
        </w:rPr>
        <w:t>Dalam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Peraturan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Bupati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ini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diatur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tentang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: </w:t>
      </w:r>
      <w:proofErr w:type="spellStart"/>
      <w:r w:rsidRPr="0059094F">
        <w:rPr>
          <w:rFonts w:ascii="Arial Narrow" w:hAnsi="Arial Narrow"/>
          <w:sz w:val="24"/>
          <w:szCs w:val="24"/>
        </w:rPr>
        <w:t>Kedudukan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9094F">
        <w:rPr>
          <w:rFonts w:ascii="Arial Narrow" w:hAnsi="Arial Narrow"/>
          <w:sz w:val="24"/>
          <w:szCs w:val="24"/>
        </w:rPr>
        <w:t>susunan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organisasi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9094F">
        <w:rPr>
          <w:rFonts w:ascii="Arial Narrow" w:hAnsi="Arial Narrow"/>
          <w:sz w:val="24"/>
          <w:szCs w:val="24"/>
        </w:rPr>
        <w:t>tugas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fungsi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serta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tata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kerja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Satuan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Polisi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Pamong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Praja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Kebakaran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Tipe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59094F">
        <w:rPr>
          <w:rFonts w:ascii="Arial Narrow" w:hAnsi="Arial Narrow"/>
          <w:sz w:val="24"/>
          <w:szCs w:val="24"/>
        </w:rPr>
        <w:t>Kabupaten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Kepulauan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Sangihe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9094F">
        <w:rPr>
          <w:rFonts w:ascii="Arial Narrow" w:hAnsi="Arial Narrow"/>
          <w:sz w:val="24"/>
          <w:szCs w:val="24"/>
        </w:rPr>
        <w:t>dengan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menetapkan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batasan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istilah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dalam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pengaturannya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Kedudukan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Susunan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organisasi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Tugas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fungsi</w:t>
      </w:r>
      <w:proofErr w:type="spellEnd"/>
      <w:r>
        <w:rPr>
          <w:rFonts w:ascii="Arial Narrow" w:hAnsi="Arial Narrow"/>
          <w:sz w:val="24"/>
          <w:szCs w:val="24"/>
        </w:rPr>
        <w:t xml:space="preserve">; Tata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Jabatan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perangkat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daerah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Kepegawaian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Kelompok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jabatan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fungsional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F475A5" w:rsidRPr="0059094F" w:rsidRDefault="00F475A5" w:rsidP="00F475A5">
      <w:pPr>
        <w:pStyle w:val="ListParagraph"/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F475A5" w:rsidRDefault="00F475A5" w:rsidP="00F475A5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29 </w:t>
      </w:r>
      <w:proofErr w:type="spellStart"/>
      <w:r>
        <w:rPr>
          <w:rFonts w:ascii="Arial Narrow" w:hAnsi="Arial Narrow"/>
          <w:sz w:val="24"/>
          <w:szCs w:val="24"/>
        </w:rPr>
        <w:t>Desember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</w:p>
    <w:p w:rsidR="00F475A5" w:rsidRDefault="00F475A5" w:rsidP="00F475A5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2016.</w:t>
      </w:r>
    </w:p>
    <w:p w:rsidR="00F475A5" w:rsidRPr="00E60F88" w:rsidRDefault="00F475A5" w:rsidP="00F475A5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maka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 No.43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2008 </w:t>
      </w:r>
      <w:proofErr w:type="spellStart"/>
      <w:r>
        <w:rPr>
          <w:rFonts w:ascii="Arial Narrow" w:hAnsi="Arial Narrow"/>
          <w:sz w:val="24"/>
          <w:szCs w:val="24"/>
        </w:rPr>
        <w:t>dicabut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dinyatakan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tidak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F475A5" w:rsidRPr="00CA3787" w:rsidRDefault="00F475A5" w:rsidP="00F475A5">
      <w:pPr>
        <w:pStyle w:val="ListParagraph"/>
        <w:numPr>
          <w:ilvl w:val="0"/>
          <w:numId w:val="1"/>
        </w:numPr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CA3787">
        <w:rPr>
          <w:rFonts w:ascii="Arial Narrow" w:hAnsi="Arial Narrow"/>
          <w:sz w:val="24"/>
          <w:szCs w:val="24"/>
        </w:rPr>
        <w:t>Lampiran</w:t>
      </w:r>
      <w:proofErr w:type="spellEnd"/>
      <w:r w:rsidRPr="00CA3787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CA3787">
        <w:rPr>
          <w:rFonts w:ascii="Arial Narrow" w:hAnsi="Arial Narrow"/>
          <w:sz w:val="24"/>
          <w:szCs w:val="24"/>
        </w:rPr>
        <w:t xml:space="preserve"> 1 HLM</w:t>
      </w:r>
      <w:r>
        <w:rPr>
          <w:rFonts w:ascii="Arial Narrow" w:hAnsi="Arial Narrow"/>
          <w:sz w:val="24"/>
          <w:szCs w:val="24"/>
        </w:rPr>
        <w:t>.</w:t>
      </w:r>
    </w:p>
    <w:p w:rsidR="00851BAF" w:rsidRDefault="00851BAF">
      <w:bookmarkStart w:id="0" w:name="_GoBack"/>
      <w:bookmarkEnd w:id="0"/>
    </w:p>
    <w:sectPr w:rsidR="00851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09DA"/>
    <w:multiLevelType w:val="hybridMultilevel"/>
    <w:tmpl w:val="7CA2C108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A5"/>
    <w:rsid w:val="00851BAF"/>
    <w:rsid w:val="00F4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A5"/>
    <w:pPr>
      <w:spacing w:after="100" w:afterAutospacing="1"/>
      <w:ind w:left="2563" w:hanging="432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A5"/>
    <w:pPr>
      <w:spacing w:after="100" w:afterAutospacing="1"/>
      <w:ind w:left="2563" w:hanging="432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2019-07-04T05:56:00Z</dcterms:created>
  <dcterms:modified xsi:type="dcterms:W3CDTF">2019-07-04T05:56:00Z</dcterms:modified>
</cp:coreProperties>
</file>